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7" w:rsidRDefault="00E611D7" w:rsidP="00E611D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0938B9F" wp14:editId="0760062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E611D7" w:rsidRPr="00E02523" w:rsidRDefault="00E611D7" w:rsidP="00E611D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E611D7" w:rsidRPr="008D4DE1" w:rsidRDefault="00E611D7" w:rsidP="00E611D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E611D7" w:rsidRPr="00E80726" w:rsidRDefault="00E611D7" w:rsidP="00E611D7"/>
    <w:p w:rsidR="00E611D7" w:rsidRDefault="00E611D7" w:rsidP="00E611D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E611D7" w:rsidRDefault="00E611D7" w:rsidP="00E611D7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  <w:r>
        <w:rPr>
          <w:rFonts w:cs="Arial"/>
          <w:b/>
          <w:color w:val="000000"/>
          <w:sz w:val="26"/>
          <w:szCs w:val="22"/>
          <w:lang w:eastAsia="ru-RU"/>
        </w:rPr>
        <w:t>О п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>рав</w:t>
      </w:r>
      <w:r>
        <w:rPr>
          <w:rFonts w:cs="Arial"/>
          <w:b/>
          <w:color w:val="000000"/>
          <w:sz w:val="26"/>
          <w:szCs w:val="22"/>
          <w:lang w:eastAsia="ru-RU"/>
        </w:rPr>
        <w:t xml:space="preserve">е 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>на страховую  пенси</w:t>
      </w:r>
      <w:r>
        <w:rPr>
          <w:rFonts w:cs="Arial"/>
          <w:b/>
          <w:color w:val="000000"/>
          <w:sz w:val="26"/>
          <w:szCs w:val="22"/>
          <w:lang w:eastAsia="ru-RU"/>
        </w:rPr>
        <w:t>ю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по старости </w:t>
      </w:r>
    </w:p>
    <w:p w:rsidR="00E611D7" w:rsidRPr="00E611D7" w:rsidRDefault="00E611D7" w:rsidP="00E611D7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  <w:r>
        <w:rPr>
          <w:rFonts w:cs="Arial"/>
          <w:b/>
          <w:color w:val="000000"/>
          <w:sz w:val="26"/>
          <w:szCs w:val="22"/>
          <w:lang w:eastAsia="ru-RU"/>
        </w:rPr>
        <w:t>р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>одител</w:t>
      </w:r>
      <w:r>
        <w:rPr>
          <w:rFonts w:cs="Arial"/>
          <w:b/>
          <w:color w:val="000000"/>
          <w:sz w:val="26"/>
          <w:szCs w:val="22"/>
          <w:lang w:eastAsia="ru-RU"/>
        </w:rPr>
        <w:t>ей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и опекун</w:t>
      </w:r>
      <w:r>
        <w:rPr>
          <w:rFonts w:cs="Arial"/>
          <w:b/>
          <w:color w:val="000000"/>
          <w:sz w:val="26"/>
          <w:szCs w:val="22"/>
          <w:lang w:eastAsia="ru-RU"/>
        </w:rPr>
        <w:t>ов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 детей</w:t>
      </w:r>
      <w:r w:rsidR="00DD5CD4">
        <w:rPr>
          <w:rFonts w:cs="Arial"/>
          <w:b/>
          <w:color w:val="000000"/>
          <w:sz w:val="26"/>
          <w:szCs w:val="22"/>
          <w:lang w:eastAsia="ru-RU"/>
        </w:rPr>
        <w:t xml:space="preserve"> 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>-</w:t>
      </w:r>
      <w:r w:rsidR="00DD5CD4">
        <w:rPr>
          <w:rFonts w:cs="Arial"/>
          <w:b/>
          <w:color w:val="000000"/>
          <w:sz w:val="26"/>
          <w:szCs w:val="22"/>
          <w:lang w:eastAsia="ru-RU"/>
        </w:rPr>
        <w:t xml:space="preserve"> </w:t>
      </w:r>
      <w:r w:rsidRPr="00991E05">
        <w:rPr>
          <w:rFonts w:cs="Arial"/>
          <w:b/>
          <w:color w:val="000000"/>
          <w:sz w:val="26"/>
          <w:szCs w:val="22"/>
          <w:lang w:eastAsia="ru-RU"/>
        </w:rPr>
        <w:t xml:space="preserve">инвалидов  </w:t>
      </w:r>
    </w:p>
    <w:p w:rsidR="00E611D7" w:rsidRPr="00E611D7" w:rsidRDefault="00E611D7" w:rsidP="00E611D7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</w:p>
    <w:p w:rsidR="00E611D7" w:rsidRPr="00E611D7" w:rsidRDefault="00E611D7" w:rsidP="00E611D7">
      <w:pPr>
        <w:jc w:val="center"/>
        <w:rPr>
          <w:rFonts w:cs="Arial"/>
          <w:b/>
          <w:color w:val="000000"/>
          <w:sz w:val="26"/>
          <w:szCs w:val="22"/>
          <w:lang w:eastAsia="ru-RU"/>
        </w:rPr>
      </w:pPr>
    </w:p>
    <w:p w:rsidR="00E611D7" w:rsidRPr="00E611D7" w:rsidRDefault="00E611D7" w:rsidP="00E611D7">
      <w:pPr>
        <w:spacing w:line="360" w:lineRule="auto"/>
        <w:ind w:firstLine="709"/>
        <w:jc w:val="both"/>
        <w:rPr>
          <w:sz w:val="26"/>
          <w:szCs w:val="26"/>
        </w:rPr>
      </w:pPr>
      <w:r w:rsidRPr="00E611D7">
        <w:rPr>
          <w:bCs/>
          <w:kern w:val="36"/>
          <w:sz w:val="26"/>
          <w:szCs w:val="26"/>
        </w:rPr>
        <w:t xml:space="preserve">О </w:t>
      </w:r>
      <w:r w:rsidRPr="00E611D7">
        <w:rPr>
          <w:rStyle w:val="a4"/>
          <w:b w:val="0"/>
          <w:sz w:val="26"/>
          <w:szCs w:val="26"/>
        </w:rPr>
        <w:t xml:space="preserve">праве выхода </w:t>
      </w:r>
      <w:r w:rsidRPr="00E611D7">
        <w:rPr>
          <w:rFonts w:cs="Arial"/>
          <w:color w:val="000000"/>
          <w:sz w:val="26"/>
          <w:szCs w:val="26"/>
          <w:lang w:eastAsia="ru-RU"/>
        </w:rPr>
        <w:t>родителей и опекунов детей</w:t>
      </w:r>
      <w:r w:rsidR="00DD5CD4">
        <w:rPr>
          <w:rFonts w:cs="Arial"/>
          <w:color w:val="000000"/>
          <w:sz w:val="26"/>
          <w:szCs w:val="26"/>
          <w:lang w:eastAsia="ru-RU"/>
        </w:rPr>
        <w:t xml:space="preserve"> </w:t>
      </w:r>
      <w:r w:rsidRPr="00E611D7">
        <w:rPr>
          <w:rFonts w:cs="Arial"/>
          <w:color w:val="000000"/>
          <w:sz w:val="26"/>
          <w:szCs w:val="26"/>
          <w:lang w:eastAsia="ru-RU"/>
        </w:rPr>
        <w:t>-</w:t>
      </w:r>
      <w:r w:rsidR="00DD5CD4">
        <w:rPr>
          <w:rFonts w:cs="Arial"/>
          <w:color w:val="000000"/>
          <w:sz w:val="26"/>
          <w:szCs w:val="26"/>
          <w:lang w:eastAsia="ru-RU"/>
        </w:rPr>
        <w:t xml:space="preserve"> </w:t>
      </w:r>
      <w:r w:rsidRPr="00E611D7">
        <w:rPr>
          <w:rFonts w:cs="Arial"/>
          <w:color w:val="000000"/>
          <w:sz w:val="26"/>
          <w:szCs w:val="26"/>
          <w:lang w:eastAsia="ru-RU"/>
        </w:rPr>
        <w:t>инвалидов</w:t>
      </w:r>
      <w:r w:rsidRPr="00E611D7">
        <w:rPr>
          <w:rFonts w:cs="Arial"/>
          <w:b/>
          <w:color w:val="000000"/>
          <w:sz w:val="26"/>
          <w:szCs w:val="26"/>
          <w:lang w:eastAsia="ru-RU"/>
        </w:rPr>
        <w:t xml:space="preserve"> </w:t>
      </w:r>
      <w:r w:rsidRPr="00E611D7">
        <w:rPr>
          <w:rStyle w:val="a4"/>
          <w:b w:val="0"/>
          <w:sz w:val="26"/>
          <w:szCs w:val="26"/>
        </w:rPr>
        <w:t xml:space="preserve">на страховую пенсию по старости раньше пенсионного возраста, </w:t>
      </w:r>
      <w:r>
        <w:rPr>
          <w:rStyle w:val="a4"/>
          <w:b w:val="0"/>
          <w:sz w:val="26"/>
          <w:szCs w:val="26"/>
        </w:rPr>
        <w:t>установленного</w:t>
      </w:r>
      <w:r w:rsidRPr="00E611D7">
        <w:rPr>
          <w:rStyle w:val="a4"/>
          <w:b w:val="0"/>
          <w:sz w:val="26"/>
          <w:szCs w:val="26"/>
        </w:rPr>
        <w:t xml:space="preserve"> с учетом изменений,  внесенных</w:t>
      </w:r>
      <w:r w:rsidRPr="00E611D7">
        <w:rPr>
          <w:rStyle w:val="a4"/>
          <w:sz w:val="26"/>
          <w:szCs w:val="26"/>
        </w:rPr>
        <w:t xml:space="preserve"> </w:t>
      </w:r>
      <w:r w:rsidRPr="00E611D7">
        <w:rPr>
          <w:bCs/>
          <w:kern w:val="36"/>
          <w:sz w:val="26"/>
          <w:szCs w:val="26"/>
        </w:rPr>
        <w:t xml:space="preserve">Федеральным законом от 03.10.2018 №350-ФЗ </w:t>
      </w:r>
      <w:r w:rsidRPr="00E611D7">
        <w:rPr>
          <w:sz w:val="26"/>
          <w:szCs w:val="26"/>
        </w:rPr>
        <w:t>«О внесении изменений в отдельные законодательные акты Российской Федерации по вопросам назначения и выплаты пенсий», разъясняем:</w:t>
      </w:r>
    </w:p>
    <w:p w:rsidR="00E611D7" w:rsidRDefault="00E611D7" w:rsidP="00E611D7">
      <w:pPr>
        <w:spacing w:line="360" w:lineRule="auto"/>
      </w:pPr>
    </w:p>
    <w:p w:rsidR="00E611D7" w:rsidRPr="00E611D7" w:rsidRDefault="00E611D7" w:rsidP="00E611D7">
      <w:pPr>
        <w:spacing w:line="360" w:lineRule="auto"/>
        <w:ind w:firstLine="709"/>
        <w:jc w:val="both"/>
        <w:rPr>
          <w:rFonts w:cs="Arial"/>
          <w:b/>
          <w:color w:val="000000"/>
          <w:sz w:val="26"/>
          <w:szCs w:val="22"/>
          <w:lang w:eastAsia="ru-RU"/>
        </w:rPr>
      </w:pPr>
      <w:r w:rsidRPr="00E611D7">
        <w:rPr>
          <w:rFonts w:cs="Arial"/>
          <w:b/>
          <w:color w:val="000000"/>
          <w:sz w:val="26"/>
          <w:szCs w:val="22"/>
          <w:lang w:eastAsia="ru-RU"/>
        </w:rPr>
        <w:t>С 2019 года у родителей и опекунов детей</w:t>
      </w:r>
      <w:r w:rsidR="00DD5CD4">
        <w:rPr>
          <w:rFonts w:cs="Arial"/>
          <w:b/>
          <w:color w:val="000000"/>
          <w:sz w:val="26"/>
          <w:szCs w:val="22"/>
          <w:lang w:eastAsia="ru-RU"/>
        </w:rPr>
        <w:t xml:space="preserve"> </w:t>
      </w:r>
      <w:r w:rsidRPr="00E611D7">
        <w:rPr>
          <w:rFonts w:cs="Arial"/>
          <w:b/>
          <w:color w:val="000000"/>
          <w:sz w:val="26"/>
          <w:szCs w:val="22"/>
          <w:lang w:eastAsia="ru-RU"/>
        </w:rPr>
        <w:t>-</w:t>
      </w:r>
      <w:r w:rsidR="00DD5CD4">
        <w:rPr>
          <w:rFonts w:cs="Arial"/>
          <w:b/>
          <w:color w:val="000000"/>
          <w:sz w:val="26"/>
          <w:szCs w:val="22"/>
          <w:lang w:eastAsia="ru-RU"/>
        </w:rPr>
        <w:t xml:space="preserve"> </w:t>
      </w:r>
      <w:r w:rsidRPr="00E611D7">
        <w:rPr>
          <w:rFonts w:cs="Arial"/>
          <w:b/>
          <w:color w:val="000000"/>
          <w:sz w:val="26"/>
          <w:szCs w:val="22"/>
          <w:lang w:eastAsia="ru-RU"/>
        </w:rPr>
        <w:t xml:space="preserve">инвалидов сохраняется право </w:t>
      </w:r>
      <w:r>
        <w:rPr>
          <w:rFonts w:cs="Arial"/>
          <w:b/>
          <w:color w:val="000000"/>
          <w:sz w:val="26"/>
          <w:szCs w:val="22"/>
          <w:lang w:eastAsia="ru-RU"/>
        </w:rPr>
        <w:t xml:space="preserve">на досрочное назначение </w:t>
      </w:r>
      <w:r w:rsidRPr="00E611D7">
        <w:rPr>
          <w:rFonts w:cs="Arial"/>
          <w:b/>
          <w:color w:val="000000"/>
          <w:sz w:val="26"/>
          <w:szCs w:val="22"/>
          <w:lang w:eastAsia="ru-RU"/>
        </w:rPr>
        <w:t xml:space="preserve"> страхов</w:t>
      </w:r>
      <w:r>
        <w:rPr>
          <w:rFonts w:cs="Arial"/>
          <w:b/>
          <w:color w:val="000000"/>
          <w:sz w:val="26"/>
          <w:szCs w:val="22"/>
          <w:lang w:eastAsia="ru-RU"/>
        </w:rPr>
        <w:t>ой</w:t>
      </w:r>
      <w:r w:rsidRPr="00E611D7">
        <w:rPr>
          <w:rFonts w:cs="Arial"/>
          <w:b/>
          <w:color w:val="000000"/>
          <w:sz w:val="26"/>
          <w:szCs w:val="22"/>
          <w:lang w:eastAsia="ru-RU"/>
        </w:rPr>
        <w:t xml:space="preserve">  пенси</w:t>
      </w:r>
      <w:r>
        <w:rPr>
          <w:rFonts w:cs="Arial"/>
          <w:b/>
          <w:color w:val="000000"/>
          <w:sz w:val="26"/>
          <w:szCs w:val="22"/>
          <w:lang w:eastAsia="ru-RU"/>
        </w:rPr>
        <w:t>и</w:t>
      </w:r>
      <w:r w:rsidRPr="00E611D7">
        <w:rPr>
          <w:rFonts w:cs="Arial"/>
          <w:b/>
          <w:color w:val="000000"/>
          <w:sz w:val="26"/>
          <w:szCs w:val="22"/>
          <w:lang w:eastAsia="ru-RU"/>
        </w:rPr>
        <w:t xml:space="preserve"> по старости.</w:t>
      </w:r>
    </w:p>
    <w:p w:rsidR="00962BE2" w:rsidRDefault="00E611D7" w:rsidP="00E611D7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color w:val="000000"/>
          <w:sz w:val="26"/>
          <w:szCs w:val="22"/>
          <w:lang w:eastAsia="ru-RU"/>
        </w:rPr>
        <w:t xml:space="preserve">Страховая 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пенсия по старости может быть назначена ранее достижения общеустановленного пенсионного возраста одному из родителей или опекуну инвалида с детства, который воспитал ребенка до достижения им </w:t>
      </w:r>
      <w:r>
        <w:rPr>
          <w:rFonts w:cs="Arial"/>
          <w:color w:val="000000"/>
          <w:sz w:val="26"/>
          <w:szCs w:val="22"/>
          <w:lang w:eastAsia="ru-RU"/>
        </w:rPr>
        <w:t xml:space="preserve">возраста </w:t>
      </w:r>
      <w:r w:rsidRPr="00BC16D2">
        <w:rPr>
          <w:rFonts w:cs="Arial"/>
          <w:color w:val="000000"/>
          <w:sz w:val="26"/>
          <w:szCs w:val="22"/>
          <w:lang w:eastAsia="ru-RU"/>
        </w:rPr>
        <w:t>8 лет</w:t>
      </w:r>
      <w:r>
        <w:rPr>
          <w:rFonts w:cs="Arial"/>
          <w:color w:val="000000"/>
          <w:sz w:val="26"/>
          <w:szCs w:val="22"/>
          <w:lang w:eastAsia="ru-RU"/>
        </w:rPr>
        <w:t>. При этом необходимо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имет</w:t>
      </w:r>
      <w:r>
        <w:rPr>
          <w:rFonts w:cs="Arial"/>
          <w:color w:val="000000"/>
          <w:sz w:val="26"/>
          <w:szCs w:val="22"/>
          <w:lang w:eastAsia="ru-RU"/>
        </w:rPr>
        <w:t>ь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страховой ст</w:t>
      </w:r>
      <w:r>
        <w:rPr>
          <w:rFonts w:cs="Arial"/>
          <w:color w:val="000000"/>
          <w:sz w:val="26"/>
          <w:szCs w:val="22"/>
          <w:lang w:eastAsia="ru-RU"/>
        </w:rPr>
        <w:t>аж - не менее 20 лет для мужчин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 и </w:t>
      </w:r>
      <w:r>
        <w:rPr>
          <w:rFonts w:cs="Arial"/>
          <w:color w:val="000000"/>
          <w:sz w:val="26"/>
          <w:szCs w:val="22"/>
          <w:lang w:eastAsia="ru-RU"/>
        </w:rPr>
        <w:t xml:space="preserve">не менее </w:t>
      </w:r>
      <w:r w:rsidRPr="00BC16D2">
        <w:rPr>
          <w:rFonts w:cs="Arial"/>
          <w:color w:val="000000"/>
          <w:sz w:val="26"/>
          <w:szCs w:val="22"/>
          <w:lang w:eastAsia="ru-RU"/>
        </w:rPr>
        <w:t>15 лет - для женщин</w:t>
      </w:r>
      <w:r>
        <w:rPr>
          <w:rFonts w:cs="Arial"/>
          <w:color w:val="000000"/>
          <w:sz w:val="26"/>
          <w:szCs w:val="22"/>
          <w:lang w:eastAsia="ru-RU"/>
        </w:rPr>
        <w:t>, о также соответствующее количество индивидуальных пенсионных коэффициентов (баллов)</w:t>
      </w:r>
      <w:r w:rsidRPr="00BC16D2">
        <w:rPr>
          <w:rFonts w:cs="Arial"/>
          <w:color w:val="000000"/>
          <w:sz w:val="26"/>
          <w:szCs w:val="22"/>
          <w:lang w:eastAsia="ru-RU"/>
        </w:rPr>
        <w:t xml:space="preserve">. </w:t>
      </w:r>
      <w:r>
        <w:rPr>
          <w:rFonts w:cs="Arial"/>
          <w:color w:val="000000"/>
          <w:sz w:val="26"/>
          <w:szCs w:val="22"/>
          <w:lang w:eastAsia="ru-RU"/>
        </w:rPr>
        <w:t xml:space="preserve">В 2019 году - 16,2 балла. </w:t>
      </w:r>
    </w:p>
    <w:p w:rsidR="00E611D7" w:rsidRDefault="00E611D7" w:rsidP="00E611D7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color w:val="000000"/>
          <w:sz w:val="26"/>
          <w:szCs w:val="22"/>
          <w:lang w:eastAsia="ru-RU"/>
        </w:rPr>
        <w:t>Мужчины и женщины имеют право на назначение пенсии в 55 лет и 50 лет соответственно.</w:t>
      </w:r>
    </w:p>
    <w:p w:rsidR="00E611D7" w:rsidRPr="00F559B3" w:rsidRDefault="00E611D7" w:rsidP="00E611D7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proofErr w:type="gramStart"/>
      <w:r w:rsidRPr="00F559B3">
        <w:rPr>
          <w:rFonts w:cs="Arial"/>
          <w:color w:val="000000"/>
          <w:sz w:val="26"/>
          <w:szCs w:val="22"/>
          <w:lang w:eastAsia="ru-RU"/>
        </w:rPr>
        <w:t xml:space="preserve">Опекуны инвалидов с детства или </w:t>
      </w:r>
      <w:r>
        <w:rPr>
          <w:rFonts w:cs="Arial"/>
          <w:color w:val="000000"/>
          <w:sz w:val="26"/>
          <w:szCs w:val="22"/>
          <w:lang w:eastAsia="ru-RU"/>
        </w:rPr>
        <w:t>граждане</w:t>
      </w:r>
      <w:r w:rsidRPr="00F559B3">
        <w:rPr>
          <w:rFonts w:cs="Arial"/>
          <w:color w:val="000000"/>
          <w:sz w:val="26"/>
          <w:szCs w:val="22"/>
          <w:lang w:eastAsia="ru-RU"/>
        </w:rPr>
        <w:t>,</w:t>
      </w:r>
      <w:r>
        <w:rPr>
          <w:rFonts w:cs="Arial"/>
          <w:color w:val="000000"/>
          <w:sz w:val="26"/>
          <w:szCs w:val="22"/>
          <w:lang w:eastAsia="ru-RU"/>
        </w:rPr>
        <w:t xml:space="preserve"> которые были </w:t>
      </w:r>
      <w:r w:rsidRPr="00F559B3">
        <w:rPr>
          <w:rFonts w:cs="Arial"/>
          <w:color w:val="000000"/>
          <w:sz w:val="26"/>
          <w:szCs w:val="22"/>
          <w:lang w:eastAsia="ru-RU"/>
        </w:rPr>
        <w:t>опекунами инвалидов с детства</w:t>
      </w:r>
      <w:r>
        <w:rPr>
          <w:rFonts w:cs="Arial"/>
          <w:color w:val="000000"/>
          <w:sz w:val="26"/>
          <w:szCs w:val="22"/>
          <w:lang w:eastAsia="ru-RU"/>
        </w:rPr>
        <w:t xml:space="preserve"> 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воспита</w:t>
      </w:r>
      <w:r>
        <w:rPr>
          <w:rFonts w:cs="Arial"/>
          <w:color w:val="000000"/>
          <w:sz w:val="26"/>
          <w:szCs w:val="22"/>
          <w:lang w:eastAsia="ru-RU"/>
        </w:rPr>
        <w:t>ли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их до достижения ими возраста 8 лет</w:t>
      </w:r>
      <w:r>
        <w:rPr>
          <w:rFonts w:cs="Arial"/>
          <w:color w:val="000000"/>
          <w:sz w:val="26"/>
          <w:szCs w:val="22"/>
          <w:lang w:eastAsia="ru-RU"/>
        </w:rPr>
        <w:t>,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</w:t>
      </w:r>
      <w:r>
        <w:rPr>
          <w:rFonts w:cs="Arial"/>
          <w:color w:val="000000"/>
          <w:sz w:val="26"/>
          <w:szCs w:val="22"/>
          <w:lang w:eastAsia="ru-RU"/>
        </w:rPr>
        <w:t>имеют право на назначение страховой пенсии</w:t>
      </w:r>
      <w:r w:rsidRPr="00F559B3">
        <w:rPr>
          <w:rFonts w:cs="Arial"/>
          <w:color w:val="000000"/>
          <w:sz w:val="26"/>
          <w:szCs w:val="22"/>
          <w:lang w:eastAsia="ru-RU"/>
        </w:rPr>
        <w:t xml:space="preserve"> с уменьшением общеустановленного пенсионного возраста  на один год за каждые год и шесть месяцев опеки, но не более чем на пять лет в общей сложности</w:t>
      </w:r>
      <w:r>
        <w:rPr>
          <w:rFonts w:cs="Arial"/>
          <w:color w:val="000000"/>
          <w:sz w:val="26"/>
          <w:szCs w:val="22"/>
          <w:lang w:eastAsia="ru-RU"/>
        </w:rPr>
        <w:t>.</w:t>
      </w:r>
      <w:proofErr w:type="gramEnd"/>
    </w:p>
    <w:p w:rsidR="00E611D7" w:rsidRDefault="00962BE2" w:rsidP="00E611D7">
      <w:pPr>
        <w:spacing w:line="360" w:lineRule="auto"/>
        <w:ind w:firstLine="709"/>
        <w:jc w:val="both"/>
        <w:rPr>
          <w:rFonts w:cs="Arial"/>
          <w:color w:val="000000"/>
          <w:sz w:val="26"/>
          <w:szCs w:val="22"/>
          <w:lang w:eastAsia="ru-RU"/>
        </w:rPr>
      </w:pPr>
      <w:r>
        <w:rPr>
          <w:rFonts w:cs="Arial"/>
          <w:color w:val="000000"/>
          <w:sz w:val="26"/>
          <w:szCs w:val="22"/>
          <w:lang w:eastAsia="ru-RU"/>
        </w:rPr>
        <w:t xml:space="preserve">Досрочно </w:t>
      </w:r>
      <w:r w:rsidR="00E611D7" w:rsidRPr="00BC16D2">
        <w:rPr>
          <w:rFonts w:cs="Arial"/>
          <w:color w:val="000000"/>
          <w:sz w:val="26"/>
          <w:szCs w:val="22"/>
          <w:lang w:eastAsia="ru-RU"/>
        </w:rPr>
        <w:t xml:space="preserve"> пенсия полагается одному из родителей. </w:t>
      </w:r>
      <w:r w:rsidR="00E611D7" w:rsidRPr="002B341F">
        <w:rPr>
          <w:rFonts w:cs="Arial"/>
          <w:color w:val="000000"/>
          <w:sz w:val="26"/>
          <w:szCs w:val="22"/>
          <w:lang w:eastAsia="ru-RU"/>
        </w:rPr>
        <w:t xml:space="preserve">При назначении пенсии опекунам не имеет значения, была ли инвалидность установлена до или после исполнения ребенку восьми лет, однако необходимо, чтобы </w:t>
      </w:r>
      <w:r w:rsidR="00E611D7">
        <w:rPr>
          <w:rFonts w:cs="Arial"/>
          <w:color w:val="000000"/>
          <w:sz w:val="26"/>
          <w:szCs w:val="22"/>
          <w:lang w:eastAsia="ru-RU"/>
        </w:rPr>
        <w:t xml:space="preserve">опекунство </w:t>
      </w:r>
      <w:r w:rsidR="00E611D7" w:rsidRPr="002B341F">
        <w:rPr>
          <w:rFonts w:cs="Arial"/>
          <w:color w:val="000000"/>
          <w:sz w:val="26"/>
          <w:szCs w:val="22"/>
          <w:lang w:eastAsia="ru-RU"/>
        </w:rPr>
        <w:t xml:space="preserve">было </w:t>
      </w:r>
      <w:r w:rsidR="00E611D7">
        <w:rPr>
          <w:rFonts w:cs="Arial"/>
          <w:color w:val="000000"/>
          <w:sz w:val="26"/>
          <w:szCs w:val="22"/>
          <w:lang w:eastAsia="ru-RU"/>
        </w:rPr>
        <w:t xml:space="preserve">оформлено </w:t>
      </w:r>
      <w:r w:rsidR="00E611D7" w:rsidRPr="002B341F">
        <w:rPr>
          <w:rFonts w:cs="Arial"/>
          <w:color w:val="000000"/>
          <w:sz w:val="26"/>
          <w:szCs w:val="22"/>
          <w:lang w:eastAsia="ru-RU"/>
        </w:rPr>
        <w:t>до установления инвалидности.</w:t>
      </w:r>
    </w:p>
    <w:p w:rsidR="00E611D7" w:rsidRPr="008E544F" w:rsidRDefault="00E611D7" w:rsidP="00E611D7">
      <w:pPr>
        <w:autoSpaceDE w:val="0"/>
        <w:autoSpaceDN w:val="0"/>
        <w:adjustRightInd w:val="0"/>
        <w:rPr>
          <w:sz w:val="26"/>
          <w:szCs w:val="26"/>
        </w:rPr>
      </w:pPr>
    </w:p>
    <w:p w:rsidR="00E611D7" w:rsidRPr="008E544F" w:rsidRDefault="00E611D7" w:rsidP="00E611D7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611D7" w:rsidTr="006D13CB">
        <w:tc>
          <w:tcPr>
            <w:tcW w:w="4784" w:type="dxa"/>
          </w:tcPr>
          <w:p w:rsidR="00E611D7" w:rsidRPr="00635B9D" w:rsidRDefault="00E611D7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B9D">
              <w:rPr>
                <w:sz w:val="26"/>
                <w:szCs w:val="26"/>
              </w:rPr>
              <w:t xml:space="preserve">ГУ-УПФР в г. Вышнем Волочке  </w:t>
            </w:r>
          </w:p>
        </w:tc>
      </w:tr>
      <w:tr w:rsidR="00E611D7" w:rsidTr="006D13CB">
        <w:tc>
          <w:tcPr>
            <w:tcW w:w="4784" w:type="dxa"/>
          </w:tcPr>
          <w:p w:rsidR="00E611D7" w:rsidRPr="00635B9D" w:rsidRDefault="00E611D7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5B9D">
              <w:rPr>
                <w:sz w:val="26"/>
                <w:szCs w:val="26"/>
              </w:rPr>
              <w:t xml:space="preserve">и  </w:t>
            </w:r>
            <w:proofErr w:type="spellStart"/>
            <w:r w:rsidRPr="00635B9D">
              <w:rPr>
                <w:sz w:val="26"/>
                <w:szCs w:val="26"/>
              </w:rPr>
              <w:t>Вышневолоцком</w:t>
            </w:r>
            <w:proofErr w:type="spellEnd"/>
            <w:r w:rsidRPr="00635B9D">
              <w:rPr>
                <w:sz w:val="26"/>
                <w:szCs w:val="26"/>
              </w:rPr>
              <w:t xml:space="preserve">  </w:t>
            </w:r>
            <w:proofErr w:type="gramStart"/>
            <w:r w:rsidRPr="00635B9D">
              <w:rPr>
                <w:sz w:val="26"/>
                <w:szCs w:val="26"/>
              </w:rPr>
              <w:t>районе</w:t>
            </w:r>
            <w:proofErr w:type="gramEnd"/>
          </w:p>
        </w:tc>
      </w:tr>
      <w:tr w:rsidR="00E611D7" w:rsidTr="006D13CB">
        <w:tc>
          <w:tcPr>
            <w:tcW w:w="4784" w:type="dxa"/>
          </w:tcPr>
          <w:p w:rsidR="00E611D7" w:rsidRPr="00635B9D" w:rsidRDefault="00E611D7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 w:rsidRPr="00635B9D">
              <w:rPr>
                <w:sz w:val="26"/>
                <w:szCs w:val="26"/>
              </w:rPr>
              <w:t>Тверской области (</w:t>
            </w:r>
            <w:proofErr w:type="gramStart"/>
            <w:r w:rsidRPr="00635B9D">
              <w:rPr>
                <w:sz w:val="26"/>
                <w:szCs w:val="26"/>
              </w:rPr>
              <w:t>межрайонное</w:t>
            </w:r>
            <w:proofErr w:type="gramEnd"/>
            <w:r w:rsidRPr="00635B9D">
              <w:rPr>
                <w:sz w:val="26"/>
                <w:szCs w:val="26"/>
              </w:rPr>
              <w:t>)</w:t>
            </w:r>
          </w:p>
        </w:tc>
      </w:tr>
    </w:tbl>
    <w:p w:rsidR="00B167FA" w:rsidRDefault="00B167FA"/>
    <w:sectPr w:rsidR="00B167FA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D7"/>
    <w:rsid w:val="00962BE2"/>
    <w:rsid w:val="00B167FA"/>
    <w:rsid w:val="00DD5CD4"/>
    <w:rsid w:val="00E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61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6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2019-03-13T12:16:00Z</dcterms:created>
  <dcterms:modified xsi:type="dcterms:W3CDTF">2019-03-13T12:31:00Z</dcterms:modified>
</cp:coreProperties>
</file>